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22"/>
        </w:rPr>
        <w:t>PP 电子 · 看盘速查</w:t>
      </w:r>
    </w:p>
    <w:p>
      <w:pPr>
        <w:jc w:val="center"/>
      </w:pPr>
      <w:r>
        <w:rPr>
          <w:b/>
          <w:color w:val="1E3A8A"/>
          <w:sz w:val="52"/>
        </w:rPr>
        <w:t>PP散布赔付看盘速查</w:t>
      </w:r>
    </w:p>
    <w:p>
      <w:pPr>
        <w:jc w:val="center"/>
      </w:pPr>
      <w:r>
        <w:rPr>
          <w:color w:val="1E3A8A"/>
          <w:sz w:val="21"/>
        </w:rPr>
        <w:t>出品:PP游戏百科（pragmaticplayguide.com）· 2026年7月4日 · 机制科普文档,非游戏/App 下载</w:t>
      </w:r>
    </w:p>
    <w:p/>
    <w:p>
      <w:r>
        <w:rPr>
          <w:sz w:val="22"/>
        </w:rPr>
        <w:t>打开一款 PP 老虎机,规则页写「Scatter Pays」还是「25 线」,决定了你该怎么看盘。这份速查把散布赔付这套「只数个数、不看位置」的赔法讲清楚:门槛怎么算、看盘该盯什么、为什么它总和消除滚落绑在一起。看懂它不改变庄家优势,只是不再用错误的方式判断输赢。全篇仅作科普,不涉及真钱投注。</w:t>
      </w:r>
    </w:p>
    <w:p/>
    <w:p>
      <w:pPr>
        <w:pStyle w:val="Heading1"/>
      </w:pPr>
      <w:r>
        <w:rPr>
          <w:color w:val="1E3A8A"/>
        </w:rPr>
        <w:t>01　传统赔付线:线是画死的</w:t>
      </w:r>
    </w:p>
    <w:p>
      <w:r>
        <w:rPr>
          <w:sz w:val="21"/>
        </w:rPr>
        <w:t>标「X 线」的机器,中奖要求同种符号沿预设线、自最左列起、在相邻列连续出现。落错行或断一列就不算。看盘看的是「位置对不对」。</w:t>
      </w:r>
    </w:p>
    <w:p>
      <w:pPr>
        <w:pStyle w:val="Heading1"/>
      </w:pPr>
      <w:r>
        <w:rPr>
          <w:color w:val="1E3A8A"/>
        </w:rPr>
        <w:t>02　散布赔付:只数个数</w:t>
      </w:r>
    </w:p>
    <w:p>
      <w:r>
        <w:rPr>
          <w:sz w:val="21"/>
        </w:rPr>
        <w:t>标「Scatter Pays」的机器不画线:同种符号在整盘凑够数量即赔,无论散落在哪。6×5 盘面常见门槛是全盘 8 个及以上,数量越多赔率越高。看盘改成数「某符号一共几个」。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奥林匹斯之门、甜蜜糖果、糖果冲刺</w:t>
      </w:r>
    </w:p>
    <w:p>
      <w:pPr>
        <w:pStyle w:val="Heading1"/>
      </w:pPr>
      <w:r>
        <w:rPr>
          <w:color w:val="1E3A8A"/>
        </w:rPr>
        <w:t>03　为什么总配滚落</w:t>
      </w:r>
    </w:p>
    <w:p>
      <w:r>
        <w:rPr>
          <w:sz w:val="21"/>
        </w:rPr>
        <w:t>散布赔付不看位置,所以中奖后把符号消掉、让上方掉落补位,就能自然形成一次新的全盘计数。只要还能凑够就继续赔、继续掉。这是它和消除滚落几乎总绑一起的原因。</w:t>
      </w:r>
    </w:p>
    <w:p>
      <w:pPr>
        <w:pStyle w:val="Heading1"/>
      </w:pPr>
      <w:r>
        <w:rPr>
          <w:color w:val="1E3A8A"/>
        </w:rPr>
        <w:t>04　连消不是「要开」的信号</w:t>
      </w:r>
    </w:p>
    <w:p>
      <w:r>
        <w:rPr>
          <w:sz w:val="21"/>
        </w:rPr>
        <w:t>一次付费旋转连续结算好几轮,是散布赔付+滚落这套组合的正常运作,每次补位都是独立随机结果,不预示下一转怎样。别把机制的正常节奏读成机器状态。</w:t>
      </w:r>
    </w:p>
    <w:p>
      <w:pPr>
        <w:pStyle w:val="Heading1"/>
      </w:pPr>
      <w:r>
        <w:rPr>
          <w:color w:val="1E3A8A"/>
        </w:rPr>
        <w:t>05　两种赔法看盘完全不同</w:t>
      </w:r>
    </w:p>
    <w:p>
      <w:r>
        <w:rPr>
          <w:sz w:val="21"/>
        </w:rPr>
        <w:t>遇到「X 线」→看哪些线激活、高价值符号有没有踩在线上;遇到「Scatter Pays」→别找线,数某符号一共几个,滚落后重新数。认清赔法,才不会用错误方式判断输赢。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PP游戏百科 独立整理,仅用于游戏机制科普,不是 Pragmatic Play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